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08" w:rsidRDefault="00E31808" w:rsidP="00E31808">
      <w:pPr>
        <w:autoSpaceDE w:val="0"/>
        <w:autoSpaceDN w:val="0"/>
        <w:adjustRightInd w:val="0"/>
        <w:rPr>
          <w:rFonts w:ascii="Apple Chancery" w:hAnsi="Apple Chancery" w:cs="Apple Chancery"/>
          <w:color w:val="000000"/>
          <w:sz w:val="132"/>
          <w:szCs w:val="132"/>
          <w:u w:val="single" w:color="000000"/>
        </w:rPr>
      </w:pPr>
      <w:r>
        <w:rPr>
          <w:rFonts w:ascii="Apple Chancery" w:hAnsi="Apple Chancery" w:cs="Apple Chancery"/>
          <w:color w:val="000000"/>
          <w:sz w:val="132"/>
          <w:szCs w:val="132"/>
          <w:u w:val="single" w:color="000000"/>
        </w:rPr>
        <w:t>Pentateuch</w:t>
      </w:r>
    </w:p>
    <w:p w:rsidR="00E31808" w:rsidRDefault="00E31808" w:rsidP="00E3180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</w:pPr>
      <w:r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  <w:t>Genesis</w:t>
      </w:r>
    </w:p>
    <w:p w:rsidR="00E31808" w:rsidRDefault="00E31808" w:rsidP="00E3180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</w:pPr>
      <w:r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  <w:t>Exodus</w:t>
      </w:r>
    </w:p>
    <w:p w:rsidR="00E31808" w:rsidRDefault="00E31808" w:rsidP="00E3180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</w:pPr>
      <w:r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  <w:t>Leviticus</w:t>
      </w:r>
    </w:p>
    <w:p w:rsidR="00E31808" w:rsidRDefault="00E31808" w:rsidP="00E3180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</w:pPr>
      <w:r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  <w:t>Numbers</w:t>
      </w:r>
    </w:p>
    <w:p w:rsidR="00E31808" w:rsidRDefault="00E31808" w:rsidP="00E3180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</w:pPr>
      <w:r>
        <w:rPr>
          <w:rFonts w:ascii="Arial Black" w:hAnsi="Arial Black" w:cs="Arial Black"/>
          <w:b/>
          <w:bCs/>
          <w:color w:val="000000"/>
          <w:sz w:val="110"/>
          <w:szCs w:val="110"/>
          <w:u w:color="000000"/>
        </w:rPr>
        <w:t>Deuteronomy</w:t>
      </w:r>
    </w:p>
    <w:p w:rsidR="00E31808" w:rsidRDefault="00E31808" w:rsidP="00E31808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 w:val="114"/>
          <w:szCs w:val="114"/>
          <w:u w:color="000000"/>
        </w:rPr>
      </w:pPr>
    </w:p>
    <w:p w:rsidR="00966B88" w:rsidRDefault="00E31808" w:rsidP="00E31808">
      <w:r>
        <w:rPr>
          <w:rFonts w:ascii="Arial Black" w:hAnsi="Arial Black" w:cs="Arial Black"/>
          <w:b/>
          <w:bCs/>
          <w:color w:val="000000"/>
          <w:sz w:val="94"/>
          <w:szCs w:val="94"/>
          <w:u w:color="000000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68"/>
          <w:szCs w:val="68"/>
          <w:u w:color="000000"/>
        </w:rPr>
        <w:t>BMV Test Sept.13th</w:t>
      </w:r>
      <w:bookmarkStart w:id="0" w:name="_GoBack"/>
      <w:bookmarkEnd w:id="0"/>
    </w:p>
    <w:sectPr w:rsidR="00966B88" w:rsidSect="005C17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8"/>
    <w:rsid w:val="0052109C"/>
    <w:rsid w:val="005C1719"/>
    <w:rsid w:val="00E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34181"/>
  <w14:defaultImageDpi w14:val="32767"/>
  <w15:chartTrackingRefBased/>
  <w15:docId w15:val="{D98850FF-0092-2542-8E6A-1779DC8A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2019-09-07T20:26:00Z</dcterms:created>
  <dcterms:modified xsi:type="dcterms:W3CDTF">2019-09-07T20:26:00Z</dcterms:modified>
</cp:coreProperties>
</file>